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E3" w:rsidRDefault="00E2251D" w:rsidP="007805E3">
      <w:pPr>
        <w:ind w:left="-15" w:right="567" w:firstLine="0"/>
        <w:jc w:val="center"/>
        <w:rPr>
          <w:b/>
          <w:sz w:val="28"/>
          <w:szCs w:val="28"/>
          <w:lang w:val="ru-RU"/>
        </w:rPr>
      </w:pPr>
      <w:r w:rsidRPr="007805E3">
        <w:rPr>
          <w:b/>
          <w:sz w:val="28"/>
          <w:szCs w:val="28"/>
          <w:lang w:val="ru-RU"/>
        </w:rPr>
        <w:t xml:space="preserve">Управленческие команды в МКОУ </w:t>
      </w:r>
    </w:p>
    <w:p w:rsidR="00C55478" w:rsidRPr="007805E3" w:rsidRDefault="00E2251D" w:rsidP="007805E3">
      <w:pPr>
        <w:ind w:left="-15" w:right="567" w:firstLine="0"/>
        <w:jc w:val="center"/>
        <w:rPr>
          <w:b/>
          <w:sz w:val="28"/>
          <w:szCs w:val="28"/>
          <w:lang w:val="ru-RU"/>
        </w:rPr>
      </w:pPr>
      <w:r w:rsidRPr="007805E3">
        <w:rPr>
          <w:b/>
          <w:sz w:val="28"/>
          <w:szCs w:val="28"/>
          <w:lang w:val="ru-RU"/>
        </w:rPr>
        <w:t>«</w:t>
      </w:r>
      <w:proofErr w:type="spellStart"/>
      <w:r w:rsidR="007805E3" w:rsidRPr="007805E3">
        <w:rPr>
          <w:b/>
          <w:sz w:val="28"/>
          <w:szCs w:val="28"/>
          <w:lang w:val="ru-RU"/>
        </w:rPr>
        <w:t>Цатанихская</w:t>
      </w:r>
      <w:proofErr w:type="spellEnd"/>
      <w:r w:rsidR="007805E3" w:rsidRPr="007805E3">
        <w:rPr>
          <w:b/>
          <w:sz w:val="28"/>
          <w:szCs w:val="28"/>
          <w:lang w:val="ru-RU"/>
        </w:rPr>
        <w:t xml:space="preserve"> СОШ»</w:t>
      </w:r>
    </w:p>
    <w:p w:rsidR="00106317" w:rsidRPr="007805E3" w:rsidRDefault="00106317" w:rsidP="00E2251D">
      <w:pPr>
        <w:ind w:left="-15" w:right="567" w:firstLine="0"/>
        <w:rPr>
          <w:sz w:val="28"/>
          <w:szCs w:val="28"/>
          <w:lang w:val="ru-RU"/>
        </w:rPr>
      </w:pPr>
    </w:p>
    <w:tbl>
      <w:tblPr>
        <w:tblW w:w="10207" w:type="dxa"/>
        <w:tblInd w:w="-320" w:type="dxa"/>
        <w:tblLayout w:type="fixed"/>
        <w:tblCellMar>
          <w:top w:w="54" w:type="dxa"/>
          <w:left w:w="106" w:type="dxa"/>
          <w:right w:w="143" w:type="dxa"/>
        </w:tblCellMar>
        <w:tblLook w:val="04A0"/>
      </w:tblPr>
      <w:tblGrid>
        <w:gridCol w:w="571"/>
        <w:gridCol w:w="1853"/>
        <w:gridCol w:w="5273"/>
        <w:gridCol w:w="2510"/>
      </w:tblGrid>
      <w:tr w:rsidR="00E2251D" w:rsidRPr="0054158C" w:rsidTr="001F53B0">
        <w:trPr>
          <w:trHeight w:val="4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1D" w:rsidRPr="0054158C" w:rsidRDefault="00E2251D" w:rsidP="007805E3">
            <w:pPr>
              <w:spacing w:after="0" w:line="259" w:lineRule="auto"/>
              <w:ind w:firstLine="0"/>
              <w:jc w:val="center"/>
              <w:rPr>
                <w:b/>
                <w:szCs w:val="24"/>
                <w:lang w:val="ru-RU"/>
              </w:rPr>
            </w:pPr>
          </w:p>
          <w:p w:rsidR="00E2251D" w:rsidRPr="0054158C" w:rsidRDefault="00106317" w:rsidP="007805E3">
            <w:pPr>
              <w:ind w:firstLine="0"/>
              <w:jc w:val="center"/>
              <w:rPr>
                <w:b/>
                <w:szCs w:val="24"/>
                <w:lang w:val="ru-RU"/>
              </w:rPr>
            </w:pPr>
            <w:r w:rsidRPr="0054158C">
              <w:rPr>
                <w:b/>
                <w:szCs w:val="24"/>
                <w:lang w:val="ru-RU"/>
              </w:rPr>
              <w:t>№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51D" w:rsidRPr="0054158C" w:rsidRDefault="00106317" w:rsidP="007805E3">
            <w:pPr>
              <w:spacing w:after="200" w:line="276" w:lineRule="auto"/>
              <w:ind w:firstLine="0"/>
              <w:jc w:val="center"/>
              <w:rPr>
                <w:b/>
                <w:szCs w:val="24"/>
                <w:lang w:val="ru-RU"/>
              </w:rPr>
            </w:pPr>
            <w:r w:rsidRPr="0054158C">
              <w:rPr>
                <w:b/>
                <w:szCs w:val="24"/>
                <w:lang w:val="ru-RU"/>
              </w:rPr>
              <w:t>Команды</w:t>
            </w:r>
          </w:p>
          <w:p w:rsidR="00E2251D" w:rsidRPr="0054158C" w:rsidRDefault="00E2251D" w:rsidP="007805E3">
            <w:pPr>
              <w:ind w:firstLine="0"/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1D" w:rsidRPr="0054158C" w:rsidRDefault="00217D8C" w:rsidP="007805E3">
            <w:pPr>
              <w:spacing w:after="0" w:line="259" w:lineRule="auto"/>
              <w:ind w:firstLine="0"/>
              <w:jc w:val="center"/>
              <w:rPr>
                <w:b/>
                <w:szCs w:val="24"/>
                <w:lang w:val="ru-RU"/>
              </w:rPr>
            </w:pPr>
            <w:r w:rsidRPr="0054158C">
              <w:rPr>
                <w:b/>
                <w:szCs w:val="24"/>
                <w:lang w:val="ru-RU"/>
              </w:rPr>
              <w:t>С</w:t>
            </w:r>
            <w:r w:rsidR="00303A68" w:rsidRPr="0054158C">
              <w:rPr>
                <w:b/>
                <w:szCs w:val="24"/>
                <w:lang w:val="ru-RU"/>
              </w:rPr>
              <w:t>одержание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51D" w:rsidRPr="0054158C" w:rsidRDefault="00106317" w:rsidP="007805E3">
            <w:pPr>
              <w:spacing w:after="0" w:line="259" w:lineRule="auto"/>
              <w:ind w:left="173" w:firstLine="0"/>
              <w:jc w:val="center"/>
              <w:rPr>
                <w:b/>
                <w:szCs w:val="24"/>
                <w:lang w:val="ru-RU"/>
              </w:rPr>
            </w:pPr>
            <w:proofErr w:type="spellStart"/>
            <w:r w:rsidRPr="0054158C">
              <w:rPr>
                <w:b/>
                <w:szCs w:val="24"/>
                <w:lang w:val="ru-RU"/>
              </w:rPr>
              <w:t>Ответств</w:t>
            </w:r>
            <w:proofErr w:type="spellEnd"/>
            <w:r w:rsidRPr="0054158C">
              <w:rPr>
                <w:b/>
                <w:szCs w:val="24"/>
                <w:lang w:val="ru-RU"/>
              </w:rPr>
              <w:t>.</w:t>
            </w:r>
          </w:p>
        </w:tc>
      </w:tr>
      <w:tr w:rsidR="00E2251D" w:rsidRPr="0054158C" w:rsidTr="001F53B0">
        <w:trPr>
          <w:trHeight w:val="370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51D" w:rsidRPr="0054158C" w:rsidRDefault="00E2251D" w:rsidP="00E2251D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54158C">
              <w:rPr>
                <w:szCs w:val="24"/>
              </w:rPr>
              <w:t xml:space="preserve">1. </w:t>
            </w:r>
          </w:p>
          <w:p w:rsidR="00E2251D" w:rsidRPr="0054158C" w:rsidRDefault="00E2251D" w:rsidP="00E2251D">
            <w:pPr>
              <w:rPr>
                <w:szCs w:val="24"/>
              </w:rPr>
            </w:pPr>
          </w:p>
          <w:p w:rsidR="00E2251D" w:rsidRPr="0054158C" w:rsidRDefault="00E2251D" w:rsidP="00E2251D">
            <w:pPr>
              <w:rPr>
                <w:szCs w:val="24"/>
              </w:rPr>
            </w:pPr>
          </w:p>
          <w:p w:rsidR="00E2251D" w:rsidRPr="0054158C" w:rsidRDefault="00E2251D" w:rsidP="00E2251D">
            <w:pPr>
              <w:rPr>
                <w:szCs w:val="24"/>
              </w:rPr>
            </w:pPr>
          </w:p>
          <w:p w:rsidR="00E2251D" w:rsidRPr="0054158C" w:rsidRDefault="00E2251D" w:rsidP="00E2251D">
            <w:pPr>
              <w:rPr>
                <w:szCs w:val="24"/>
              </w:rPr>
            </w:pPr>
          </w:p>
          <w:p w:rsidR="00E2251D" w:rsidRPr="0054158C" w:rsidRDefault="00E2251D" w:rsidP="00E2251D">
            <w:pPr>
              <w:rPr>
                <w:szCs w:val="24"/>
              </w:rPr>
            </w:pPr>
          </w:p>
          <w:p w:rsidR="00E2251D" w:rsidRPr="0054158C" w:rsidRDefault="00E2251D" w:rsidP="00E2251D">
            <w:pPr>
              <w:rPr>
                <w:szCs w:val="24"/>
                <w:lang w:val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1D" w:rsidRPr="0054158C" w:rsidRDefault="00106317" w:rsidP="0054158C">
            <w:pPr>
              <w:ind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>Знание: качество и объективность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51D" w:rsidRPr="0054158C" w:rsidRDefault="00E2251D" w:rsidP="007805E3">
            <w:pPr>
              <w:spacing w:after="1" w:line="240" w:lineRule="auto"/>
              <w:ind w:firstLine="173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>Единые примерные рабочие программы, единое календарно тематическое планирование.</w:t>
            </w:r>
          </w:p>
          <w:p w:rsidR="00E2251D" w:rsidRPr="0054158C" w:rsidRDefault="00E2251D" w:rsidP="007805E3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>Единые подходы к составлению расписания уроков.</w:t>
            </w:r>
          </w:p>
          <w:p w:rsidR="00E2251D" w:rsidRPr="0054158C" w:rsidRDefault="00E2251D" w:rsidP="007805E3">
            <w:pPr>
              <w:spacing w:after="0" w:line="240" w:lineRule="auto"/>
              <w:ind w:firstLine="173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Объективная </w:t>
            </w:r>
            <w:proofErr w:type="spellStart"/>
            <w:r w:rsidRPr="0054158C">
              <w:rPr>
                <w:szCs w:val="24"/>
                <w:lang w:val="ru-RU"/>
              </w:rPr>
              <w:t>внутришкольная</w:t>
            </w:r>
            <w:proofErr w:type="spellEnd"/>
            <w:r w:rsidRPr="0054158C">
              <w:rPr>
                <w:szCs w:val="24"/>
                <w:lang w:val="ru-RU"/>
              </w:rPr>
              <w:t xml:space="preserve"> система оценивания (в том числе ВПР).</w:t>
            </w:r>
          </w:p>
          <w:p w:rsidR="00E2251D" w:rsidRPr="0054158C" w:rsidRDefault="00E2251D" w:rsidP="007805E3">
            <w:pPr>
              <w:spacing w:after="2" w:line="240" w:lineRule="auto"/>
              <w:ind w:firstLine="173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>Единые рекомендации по контрольным работам и домашним заданиям.</w:t>
            </w:r>
          </w:p>
          <w:p w:rsidR="00E2251D" w:rsidRPr="0054158C" w:rsidRDefault="00E2251D" w:rsidP="007805E3">
            <w:pPr>
              <w:spacing w:after="0" w:line="242" w:lineRule="auto"/>
              <w:ind w:firstLine="173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>Внеурочная деятельность (10 часов рекомендованных курсов).</w:t>
            </w:r>
          </w:p>
          <w:p w:rsidR="00E2251D" w:rsidRPr="0054158C" w:rsidRDefault="00E2251D" w:rsidP="0007013E">
            <w:pPr>
              <w:spacing w:after="0" w:line="259" w:lineRule="auto"/>
              <w:ind w:left="173"/>
              <w:jc w:val="left"/>
              <w:rPr>
                <w:szCs w:val="24"/>
                <w:lang w:val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1D" w:rsidRPr="0054158C" w:rsidRDefault="00106317" w:rsidP="007805E3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Зам </w:t>
            </w:r>
            <w:proofErr w:type="spellStart"/>
            <w:r w:rsidRPr="0054158C">
              <w:rPr>
                <w:szCs w:val="24"/>
                <w:lang w:val="ru-RU"/>
              </w:rPr>
              <w:t>дир</w:t>
            </w:r>
            <w:proofErr w:type="gramStart"/>
            <w:r w:rsidRPr="0054158C">
              <w:rPr>
                <w:szCs w:val="24"/>
                <w:lang w:val="ru-RU"/>
              </w:rPr>
              <w:t>.п</w:t>
            </w:r>
            <w:proofErr w:type="gramEnd"/>
            <w:r w:rsidRPr="0054158C">
              <w:rPr>
                <w:szCs w:val="24"/>
                <w:lang w:val="ru-RU"/>
              </w:rPr>
              <w:t>о</w:t>
            </w:r>
            <w:proofErr w:type="spellEnd"/>
            <w:r w:rsidRPr="0054158C">
              <w:rPr>
                <w:szCs w:val="24"/>
                <w:lang w:val="ru-RU"/>
              </w:rPr>
              <w:t xml:space="preserve"> УВР </w:t>
            </w:r>
            <w:r w:rsidR="007805E3" w:rsidRPr="0054158C">
              <w:rPr>
                <w:szCs w:val="24"/>
                <w:lang w:val="ru-RU"/>
              </w:rPr>
              <w:t>Гусейнова А.М.</w:t>
            </w:r>
          </w:p>
        </w:tc>
      </w:tr>
    </w:tbl>
    <w:tbl>
      <w:tblPr>
        <w:tblpPr w:leftFromText="180" w:rightFromText="180" w:vertAnchor="text" w:horzAnchor="margin" w:tblpXSpec="center" w:tblpY="13"/>
        <w:tblW w:w="10171" w:type="dxa"/>
        <w:tblLayout w:type="fixed"/>
        <w:tblCellMar>
          <w:top w:w="54" w:type="dxa"/>
          <w:left w:w="106" w:type="dxa"/>
          <w:right w:w="69" w:type="dxa"/>
        </w:tblCellMar>
        <w:tblLook w:val="04A0"/>
      </w:tblPr>
      <w:tblGrid>
        <w:gridCol w:w="604"/>
        <w:gridCol w:w="1843"/>
        <w:gridCol w:w="5245"/>
        <w:gridCol w:w="2479"/>
      </w:tblGrid>
      <w:tr w:rsidR="001F53B0" w:rsidRPr="0054158C" w:rsidTr="001F53B0">
        <w:trPr>
          <w:trHeight w:val="244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59" w:lineRule="auto"/>
              <w:ind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</w:rPr>
              <w:t>2</w:t>
            </w:r>
            <w:r w:rsidRPr="0054158C">
              <w:rPr>
                <w:szCs w:val="24"/>
                <w:lang w:val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proofErr w:type="spellStart"/>
            <w:r w:rsidRPr="0054158C">
              <w:rPr>
                <w:szCs w:val="24"/>
              </w:rPr>
              <w:t>Здоровье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40" w:lineRule="auto"/>
              <w:ind w:firstLine="173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Единые рекомендации по </w:t>
            </w:r>
            <w:proofErr w:type="spellStart"/>
            <w:r w:rsidRPr="0054158C">
              <w:rPr>
                <w:szCs w:val="24"/>
                <w:lang w:val="ru-RU"/>
              </w:rPr>
              <w:t>здоровьесбережению</w:t>
            </w:r>
            <w:proofErr w:type="spellEnd"/>
            <w:r w:rsidRPr="0054158C">
              <w:rPr>
                <w:szCs w:val="24"/>
                <w:lang w:val="ru-RU"/>
              </w:rPr>
              <w:t xml:space="preserve"> в школе, в том числе при занятиях за ПК.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Среда без ПАВ (наркотики, алкоголь, табак). ГТО. </w:t>
            </w:r>
          </w:p>
          <w:p w:rsidR="001F53B0" w:rsidRPr="0054158C" w:rsidRDefault="001F53B0" w:rsidP="001F53B0">
            <w:pPr>
              <w:spacing w:after="0" w:line="242" w:lineRule="auto"/>
              <w:ind w:firstLine="173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Доступность спортивной инфраструктуры для семей с детьми (во внеклассное время).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Горячее питание (единое меню, родительский контроль).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</w:rPr>
            </w:pPr>
            <w:proofErr w:type="spellStart"/>
            <w:r w:rsidRPr="0054158C">
              <w:rPr>
                <w:szCs w:val="24"/>
              </w:rPr>
              <w:t>Школьные</w:t>
            </w:r>
            <w:proofErr w:type="spellEnd"/>
            <w:r w:rsidRPr="0054158C">
              <w:rPr>
                <w:szCs w:val="24"/>
                <w:lang w:val="ru-RU"/>
              </w:rPr>
              <w:t xml:space="preserve"> </w:t>
            </w:r>
            <w:proofErr w:type="spellStart"/>
            <w:r w:rsidRPr="0054158C">
              <w:rPr>
                <w:szCs w:val="24"/>
              </w:rPr>
              <w:t>спортивные</w:t>
            </w:r>
            <w:proofErr w:type="spellEnd"/>
            <w:r w:rsidRPr="0054158C">
              <w:rPr>
                <w:szCs w:val="24"/>
                <w:lang w:val="ru-RU"/>
              </w:rPr>
              <w:t xml:space="preserve"> </w:t>
            </w:r>
            <w:proofErr w:type="spellStart"/>
            <w:r w:rsidRPr="0054158C">
              <w:rPr>
                <w:szCs w:val="24"/>
              </w:rPr>
              <w:t>команды</w:t>
            </w:r>
            <w:proofErr w:type="spellEnd"/>
            <w:r w:rsidRPr="0054158C">
              <w:rPr>
                <w:szCs w:val="24"/>
              </w:rPr>
              <w:t xml:space="preserve">.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proofErr w:type="spellStart"/>
            <w:r w:rsidRPr="0054158C">
              <w:rPr>
                <w:szCs w:val="24"/>
                <w:lang w:val="ru-RU"/>
              </w:rPr>
              <w:t>Зам</w:t>
            </w:r>
            <w:proofErr w:type="gramStart"/>
            <w:r w:rsidRPr="0054158C">
              <w:rPr>
                <w:szCs w:val="24"/>
                <w:lang w:val="ru-RU"/>
              </w:rPr>
              <w:t>.д</w:t>
            </w:r>
            <w:proofErr w:type="gramEnd"/>
            <w:r w:rsidRPr="0054158C">
              <w:rPr>
                <w:szCs w:val="24"/>
                <w:lang w:val="ru-RU"/>
              </w:rPr>
              <w:t>ир.по</w:t>
            </w:r>
            <w:proofErr w:type="spellEnd"/>
            <w:r w:rsidRPr="0054158C">
              <w:rPr>
                <w:szCs w:val="24"/>
                <w:lang w:val="ru-RU"/>
              </w:rPr>
              <w:t xml:space="preserve"> безопасности </w:t>
            </w:r>
            <w:proofErr w:type="spellStart"/>
            <w:r w:rsidRPr="0054158C">
              <w:rPr>
                <w:szCs w:val="24"/>
                <w:lang w:val="ru-RU"/>
              </w:rPr>
              <w:t>Казанбиев</w:t>
            </w:r>
            <w:proofErr w:type="spellEnd"/>
            <w:r w:rsidRPr="0054158C">
              <w:rPr>
                <w:szCs w:val="24"/>
                <w:lang w:val="ru-RU"/>
              </w:rPr>
              <w:t xml:space="preserve"> С.А.</w:t>
            </w:r>
          </w:p>
        </w:tc>
      </w:tr>
      <w:tr w:rsidR="001F53B0" w:rsidRPr="0054158C" w:rsidTr="001F53B0">
        <w:trPr>
          <w:trHeight w:val="219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59" w:lineRule="auto"/>
              <w:ind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59" w:lineRule="auto"/>
              <w:ind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Воспитание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Рабочая программа воспитания.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Календарный план воспитательной работы. </w:t>
            </w:r>
          </w:p>
          <w:p w:rsidR="001F53B0" w:rsidRPr="0054158C" w:rsidRDefault="001F53B0" w:rsidP="001F53B0">
            <w:pPr>
              <w:spacing w:after="2" w:line="240" w:lineRule="auto"/>
              <w:ind w:firstLine="173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Советник по воспитанию и взаимодействию с детскими общественными объединениями.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Штаб воспитательной работы.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Единые подходы к работе с родительским сообществом.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Комната детских инициатив/ученического самоуправления.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Государственная символика (флаг, герб, гимн).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Ученическое самоуправление. </w:t>
            </w:r>
          </w:p>
          <w:p w:rsidR="001F53B0" w:rsidRPr="0054158C" w:rsidRDefault="001F53B0" w:rsidP="001F53B0">
            <w:pPr>
              <w:spacing w:after="0" w:line="240" w:lineRule="auto"/>
              <w:ind w:firstLine="173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Детские и молодежные общественные </w:t>
            </w:r>
            <w:r w:rsidRPr="0054158C">
              <w:rPr>
                <w:szCs w:val="24"/>
                <w:lang w:val="ru-RU"/>
              </w:rPr>
              <w:lastRenderedPageBreak/>
              <w:t>объединения (РДШ, «</w:t>
            </w:r>
            <w:proofErr w:type="spellStart"/>
            <w:r w:rsidRPr="0054158C">
              <w:rPr>
                <w:szCs w:val="24"/>
                <w:lang w:val="ru-RU"/>
              </w:rPr>
              <w:t>Юнармия</w:t>
            </w:r>
            <w:proofErr w:type="spellEnd"/>
            <w:r w:rsidRPr="0054158C">
              <w:rPr>
                <w:szCs w:val="24"/>
                <w:lang w:val="ru-RU"/>
              </w:rPr>
              <w:t>», «Большая перемена»). Школьный музей и музейная педагогика.</w:t>
            </w:r>
          </w:p>
          <w:p w:rsidR="001F53B0" w:rsidRPr="0054158C" w:rsidRDefault="001F53B0" w:rsidP="001F53B0">
            <w:pPr>
              <w:spacing w:after="0" w:line="247" w:lineRule="auto"/>
              <w:ind w:firstLine="173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Повышение </w:t>
            </w:r>
            <w:r w:rsidRPr="0054158C">
              <w:rPr>
                <w:szCs w:val="24"/>
                <w:lang w:val="ru-RU"/>
              </w:rPr>
              <w:tab/>
              <w:t xml:space="preserve">квалификации </w:t>
            </w:r>
            <w:r w:rsidRPr="0054158C">
              <w:rPr>
                <w:szCs w:val="24"/>
                <w:lang w:val="ru-RU"/>
              </w:rPr>
              <w:tab/>
              <w:t xml:space="preserve">педагогических </w:t>
            </w:r>
            <w:r w:rsidRPr="0054158C">
              <w:rPr>
                <w:szCs w:val="24"/>
                <w:lang w:val="ru-RU"/>
              </w:rPr>
              <w:tab/>
              <w:t xml:space="preserve">и управленческих работников в сфере воспитания.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proofErr w:type="spellStart"/>
            <w:r w:rsidRPr="0054158C">
              <w:rPr>
                <w:szCs w:val="24"/>
                <w:lang w:val="ru-RU"/>
              </w:rPr>
              <w:lastRenderedPageBreak/>
              <w:t>Зам</w:t>
            </w:r>
            <w:proofErr w:type="gramStart"/>
            <w:r w:rsidRPr="0054158C">
              <w:rPr>
                <w:szCs w:val="24"/>
                <w:lang w:val="ru-RU"/>
              </w:rPr>
              <w:t>.д</w:t>
            </w:r>
            <w:proofErr w:type="gramEnd"/>
            <w:r w:rsidRPr="0054158C">
              <w:rPr>
                <w:szCs w:val="24"/>
                <w:lang w:val="ru-RU"/>
              </w:rPr>
              <w:t>ир.по</w:t>
            </w:r>
            <w:proofErr w:type="spellEnd"/>
            <w:r w:rsidRPr="0054158C">
              <w:rPr>
                <w:szCs w:val="24"/>
                <w:lang w:val="ru-RU"/>
              </w:rPr>
              <w:t xml:space="preserve"> ВР.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proofErr w:type="spellStart"/>
            <w:r w:rsidRPr="0054158C">
              <w:rPr>
                <w:szCs w:val="24"/>
                <w:lang w:val="ru-RU"/>
              </w:rPr>
              <w:t>Гимбатова</w:t>
            </w:r>
            <w:proofErr w:type="spellEnd"/>
            <w:r w:rsidRPr="0054158C">
              <w:rPr>
                <w:szCs w:val="24"/>
                <w:lang w:val="ru-RU"/>
              </w:rPr>
              <w:t xml:space="preserve"> А.М.</w:t>
            </w:r>
          </w:p>
        </w:tc>
      </w:tr>
      <w:tr w:rsidR="001F53B0" w:rsidRPr="0054158C" w:rsidTr="001F53B0">
        <w:trPr>
          <w:trHeight w:val="39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59" w:lineRule="auto"/>
              <w:ind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B0" w:rsidRPr="001F53B0" w:rsidRDefault="001F53B0" w:rsidP="001F53B0">
            <w:pPr>
              <w:spacing w:after="0" w:line="259" w:lineRule="auto"/>
              <w:ind w:firstLine="0"/>
              <w:jc w:val="left"/>
              <w:rPr>
                <w:szCs w:val="24"/>
                <w:lang w:val="ru-RU"/>
              </w:rPr>
            </w:pPr>
            <w:r w:rsidRPr="001F53B0">
              <w:rPr>
                <w:szCs w:val="24"/>
                <w:lang w:val="ru-RU"/>
              </w:rPr>
              <w:t>Проф</w:t>
            </w:r>
            <w:r>
              <w:rPr>
                <w:szCs w:val="24"/>
                <w:lang w:val="ru-RU"/>
              </w:rPr>
              <w:t xml:space="preserve">. </w:t>
            </w:r>
            <w:r w:rsidRPr="001F53B0">
              <w:rPr>
                <w:szCs w:val="24"/>
                <w:lang w:val="ru-RU"/>
              </w:rPr>
              <w:t>ориентация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Система профессиональных проб в разных профессиях. </w:t>
            </w:r>
          </w:p>
          <w:p w:rsidR="001F53B0" w:rsidRPr="0054158C" w:rsidRDefault="001F53B0" w:rsidP="001F53B0">
            <w:pPr>
              <w:spacing w:after="0"/>
              <w:ind w:firstLine="173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Тематические </w:t>
            </w:r>
            <w:r w:rsidRPr="0054158C">
              <w:rPr>
                <w:szCs w:val="24"/>
                <w:lang w:val="ru-RU"/>
              </w:rPr>
              <w:tab/>
              <w:t xml:space="preserve">экскурсии </w:t>
            </w:r>
            <w:r w:rsidRPr="0054158C">
              <w:rPr>
                <w:szCs w:val="24"/>
                <w:lang w:val="ru-RU"/>
              </w:rPr>
              <w:tab/>
              <w:t xml:space="preserve">и </w:t>
            </w:r>
            <w:r w:rsidRPr="0054158C">
              <w:rPr>
                <w:szCs w:val="24"/>
                <w:lang w:val="ru-RU"/>
              </w:rPr>
              <w:tab/>
              <w:t xml:space="preserve">события </w:t>
            </w:r>
            <w:r w:rsidRPr="0054158C">
              <w:rPr>
                <w:szCs w:val="24"/>
                <w:lang w:val="ru-RU"/>
              </w:rPr>
              <w:tab/>
              <w:t xml:space="preserve">с </w:t>
            </w:r>
            <w:r w:rsidRPr="0054158C">
              <w:rPr>
                <w:szCs w:val="24"/>
                <w:lang w:val="ru-RU"/>
              </w:rPr>
              <w:tab/>
              <w:t xml:space="preserve">участием профессиональных сообществ, бизнеса.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Программа «Билет в будущее». </w:t>
            </w:r>
          </w:p>
          <w:p w:rsidR="001F53B0" w:rsidRPr="0054158C" w:rsidRDefault="001F53B0" w:rsidP="001F53B0">
            <w:pPr>
              <w:spacing w:after="0" w:line="247" w:lineRule="auto"/>
              <w:ind w:firstLine="173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Сетевые </w:t>
            </w:r>
            <w:r w:rsidRPr="0054158C">
              <w:rPr>
                <w:szCs w:val="24"/>
                <w:lang w:val="ru-RU"/>
              </w:rPr>
              <w:tab/>
              <w:t xml:space="preserve">программы </w:t>
            </w:r>
            <w:r w:rsidRPr="0054158C">
              <w:rPr>
                <w:szCs w:val="24"/>
                <w:lang w:val="ru-RU"/>
              </w:rPr>
              <w:tab/>
              <w:t xml:space="preserve">профориентации </w:t>
            </w:r>
            <w:r w:rsidRPr="0054158C">
              <w:rPr>
                <w:szCs w:val="24"/>
                <w:lang w:val="ru-RU"/>
              </w:rPr>
              <w:tab/>
              <w:t xml:space="preserve">совместно </w:t>
            </w:r>
            <w:r w:rsidRPr="0054158C">
              <w:rPr>
                <w:szCs w:val="24"/>
                <w:lang w:val="ru-RU"/>
              </w:rPr>
              <w:tab/>
              <w:t xml:space="preserve">с колледжами, вузами. </w:t>
            </w:r>
          </w:p>
          <w:p w:rsidR="001F53B0" w:rsidRPr="0054158C" w:rsidRDefault="001F53B0" w:rsidP="001F53B0">
            <w:pPr>
              <w:spacing w:after="0" w:line="241" w:lineRule="auto"/>
              <w:ind w:firstLine="173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Психологическое и </w:t>
            </w:r>
            <w:proofErr w:type="spellStart"/>
            <w:r w:rsidRPr="0054158C">
              <w:rPr>
                <w:szCs w:val="24"/>
                <w:lang w:val="ru-RU"/>
              </w:rPr>
              <w:t>тьюторское</w:t>
            </w:r>
            <w:proofErr w:type="spellEnd"/>
            <w:r w:rsidRPr="0054158C">
              <w:rPr>
                <w:szCs w:val="24"/>
                <w:lang w:val="ru-RU"/>
              </w:rPr>
              <w:t xml:space="preserve"> сопровождение выбора профессии.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Вовлечение семьи в </w:t>
            </w:r>
            <w:proofErr w:type="spellStart"/>
            <w:r w:rsidRPr="0054158C">
              <w:rPr>
                <w:szCs w:val="24"/>
                <w:lang w:val="ru-RU"/>
              </w:rPr>
              <w:t>профориентационный</w:t>
            </w:r>
            <w:proofErr w:type="spellEnd"/>
            <w:r w:rsidRPr="0054158C">
              <w:rPr>
                <w:szCs w:val="24"/>
                <w:lang w:val="ru-RU"/>
              </w:rPr>
              <w:t xml:space="preserve"> процесс.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59" w:lineRule="auto"/>
              <w:ind w:firstLine="0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Воспитатель детского коллектива Магомедова С.А.</w:t>
            </w:r>
          </w:p>
          <w:p w:rsidR="001F53B0" w:rsidRPr="0054158C" w:rsidRDefault="001F53B0" w:rsidP="001F53B0">
            <w:pPr>
              <w:spacing w:after="0" w:line="259" w:lineRule="auto"/>
              <w:ind w:firstLine="0"/>
              <w:jc w:val="left"/>
              <w:rPr>
                <w:szCs w:val="24"/>
                <w:lang w:val="ru-RU"/>
              </w:rPr>
            </w:pPr>
          </w:p>
        </w:tc>
      </w:tr>
      <w:tr w:rsidR="001F53B0" w:rsidRPr="0054158C" w:rsidTr="001F53B0">
        <w:trPr>
          <w:trHeight w:val="251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59" w:lineRule="auto"/>
              <w:ind w:firstLine="0"/>
              <w:jc w:val="center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59" w:lineRule="auto"/>
              <w:ind w:firstLine="0"/>
              <w:rPr>
                <w:szCs w:val="24"/>
              </w:rPr>
            </w:pPr>
            <w:proofErr w:type="spellStart"/>
            <w:r w:rsidRPr="0054158C">
              <w:rPr>
                <w:szCs w:val="24"/>
              </w:rPr>
              <w:t>Школьный</w:t>
            </w:r>
            <w:proofErr w:type="spellEnd"/>
            <w:r w:rsidRPr="0054158C">
              <w:rPr>
                <w:szCs w:val="24"/>
                <w:lang w:val="ru-RU"/>
              </w:rPr>
              <w:t xml:space="preserve"> </w:t>
            </w:r>
            <w:proofErr w:type="spellStart"/>
            <w:r w:rsidRPr="0054158C">
              <w:rPr>
                <w:szCs w:val="24"/>
              </w:rPr>
              <w:t>климат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3B0" w:rsidRPr="0054158C" w:rsidRDefault="001F53B0" w:rsidP="001F53B0">
            <w:pPr>
              <w:spacing w:after="2" w:line="240" w:lineRule="auto"/>
              <w:ind w:right="78" w:firstLine="173"/>
              <w:jc w:val="left"/>
              <w:rPr>
                <w:szCs w:val="24"/>
                <w:lang w:val="ru-RU"/>
              </w:rPr>
            </w:pPr>
            <w:proofErr w:type="gramStart"/>
            <w:r w:rsidRPr="0054158C">
              <w:rPr>
                <w:szCs w:val="24"/>
                <w:lang w:val="ru-RU"/>
              </w:rPr>
              <w:t xml:space="preserve">Психологический комфорт для всех (психолого-педагогическая служба (психолог, логопед, социальный педагог, дефектолог, медсестра). </w:t>
            </w:r>
            <w:proofErr w:type="gramEnd"/>
          </w:p>
          <w:p w:rsidR="001F53B0" w:rsidRPr="0054158C" w:rsidRDefault="001F53B0" w:rsidP="001F53B0">
            <w:pPr>
              <w:spacing w:after="1" w:line="240" w:lineRule="auto"/>
              <w:ind w:firstLine="173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Кабинет педагога-психолога для проведения </w:t>
            </w:r>
            <w:proofErr w:type="spellStart"/>
            <w:r w:rsidRPr="0054158C">
              <w:rPr>
                <w:szCs w:val="24"/>
                <w:lang w:val="ru-RU"/>
              </w:rPr>
              <w:t>коррекционно</w:t>
            </w:r>
            <w:proofErr w:type="spellEnd"/>
            <w:r w:rsidRPr="0054158C">
              <w:rPr>
                <w:szCs w:val="24"/>
                <w:lang w:val="ru-RU"/>
              </w:rPr>
              <w:t xml:space="preserve"> развивающих занятий и консультаций.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proofErr w:type="spellStart"/>
            <w:r w:rsidRPr="0054158C">
              <w:rPr>
                <w:szCs w:val="24"/>
              </w:rPr>
              <w:t>Антибуллинговые</w:t>
            </w:r>
            <w:proofErr w:type="spellEnd"/>
            <w:r w:rsidRPr="0054158C">
              <w:rPr>
                <w:szCs w:val="24"/>
                <w:lang w:val="ru-RU"/>
              </w:rPr>
              <w:t xml:space="preserve"> </w:t>
            </w:r>
            <w:proofErr w:type="spellStart"/>
            <w:r w:rsidRPr="0054158C">
              <w:rPr>
                <w:szCs w:val="24"/>
              </w:rPr>
              <w:t>программы</w:t>
            </w:r>
            <w:proofErr w:type="spellEnd"/>
            <w:r w:rsidRPr="0054158C">
              <w:rPr>
                <w:szCs w:val="24"/>
              </w:rPr>
              <w:t xml:space="preserve">.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>Психолог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proofErr w:type="spellStart"/>
            <w:r w:rsidRPr="0054158C">
              <w:rPr>
                <w:szCs w:val="24"/>
                <w:lang w:val="ru-RU"/>
              </w:rPr>
              <w:t>Магомедбегов</w:t>
            </w:r>
            <w:proofErr w:type="spellEnd"/>
            <w:r w:rsidRPr="0054158C">
              <w:rPr>
                <w:szCs w:val="24"/>
                <w:lang w:val="ru-RU"/>
              </w:rPr>
              <w:t xml:space="preserve"> Расул Магомедович</w:t>
            </w:r>
          </w:p>
        </w:tc>
      </w:tr>
      <w:tr w:rsidR="001F53B0" w:rsidRPr="0054158C" w:rsidTr="001F53B0">
        <w:trPr>
          <w:trHeight w:val="146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59" w:lineRule="auto"/>
              <w:ind w:left="2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6.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59" w:lineRule="auto"/>
              <w:ind w:left="2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>Образовательная среда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Точка роста.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Сцена (театр, конференция, фестиваль). </w:t>
            </w:r>
          </w:p>
          <w:p w:rsidR="001F53B0" w:rsidRPr="0054158C" w:rsidRDefault="001F53B0" w:rsidP="001F53B0">
            <w:pPr>
              <w:spacing w:after="0" w:line="242" w:lineRule="auto"/>
              <w:ind w:firstLine="173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 ограничение использования мобильных телефонов.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Государственно-общественное управление.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Комплексная безопасность. </w:t>
            </w:r>
          </w:p>
          <w:p w:rsidR="001F53B0" w:rsidRPr="0054158C" w:rsidRDefault="001F53B0" w:rsidP="001F53B0">
            <w:pPr>
              <w:spacing w:after="0" w:line="240" w:lineRule="auto"/>
              <w:ind w:right="71" w:firstLine="173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Единые подходы к штатному расписанию (количество административного персонала на контингент, узкие специалисты).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</w:rPr>
            </w:pPr>
            <w:proofErr w:type="spellStart"/>
            <w:r w:rsidRPr="0054158C">
              <w:rPr>
                <w:szCs w:val="24"/>
              </w:rPr>
              <w:t>Библиотека</w:t>
            </w:r>
            <w:proofErr w:type="spellEnd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>Рук. «Точка роста»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proofErr w:type="spellStart"/>
            <w:r w:rsidRPr="0054158C">
              <w:rPr>
                <w:szCs w:val="24"/>
                <w:lang w:val="ru-RU"/>
              </w:rPr>
              <w:t>Нурмагомедова</w:t>
            </w:r>
            <w:proofErr w:type="spellEnd"/>
            <w:r w:rsidRPr="0054158C">
              <w:rPr>
                <w:szCs w:val="24"/>
                <w:lang w:val="ru-RU"/>
              </w:rPr>
              <w:t xml:space="preserve"> Р.Ш.</w:t>
            </w:r>
          </w:p>
        </w:tc>
      </w:tr>
      <w:tr w:rsidR="001F53B0" w:rsidRPr="0054158C" w:rsidTr="001F53B0">
        <w:trPr>
          <w:trHeight w:val="219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59" w:lineRule="auto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lastRenderedPageBreak/>
              <w:t xml:space="preserve">77.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59" w:lineRule="auto"/>
              <w:ind w:left="175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>Творчество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47" w:lineRule="auto"/>
              <w:ind w:firstLine="173"/>
              <w:jc w:val="left"/>
              <w:rPr>
                <w:szCs w:val="24"/>
                <w:lang w:val="ru-RU"/>
              </w:rPr>
            </w:pPr>
            <w:proofErr w:type="gramStart"/>
            <w:r w:rsidRPr="0054158C">
              <w:rPr>
                <w:szCs w:val="24"/>
                <w:lang w:val="ru-RU"/>
              </w:rPr>
              <w:t>Шк</w:t>
            </w:r>
            <w:r>
              <w:rPr>
                <w:szCs w:val="24"/>
                <w:lang w:val="ru-RU"/>
              </w:rPr>
              <w:t xml:space="preserve">ола </w:t>
            </w:r>
            <w:r>
              <w:rPr>
                <w:szCs w:val="24"/>
                <w:lang w:val="ru-RU"/>
              </w:rPr>
              <w:tab/>
              <w:t xml:space="preserve">полного </w:t>
            </w:r>
            <w:r>
              <w:rPr>
                <w:szCs w:val="24"/>
                <w:lang w:val="ru-RU"/>
              </w:rPr>
              <w:tab/>
              <w:t>дня</w:t>
            </w:r>
            <w:proofErr w:type="gramEnd"/>
            <w:r>
              <w:rPr>
                <w:szCs w:val="24"/>
                <w:lang w:val="ru-RU"/>
              </w:rPr>
              <w:t xml:space="preserve">: </w:t>
            </w:r>
            <w:r>
              <w:rPr>
                <w:szCs w:val="24"/>
                <w:lang w:val="ru-RU"/>
              </w:rPr>
              <w:tab/>
              <w:t xml:space="preserve">внеурочная </w:t>
            </w:r>
            <w:r w:rsidRPr="0054158C">
              <w:rPr>
                <w:szCs w:val="24"/>
                <w:lang w:val="ru-RU"/>
              </w:rPr>
              <w:t xml:space="preserve">деятельность </w:t>
            </w:r>
            <w:r w:rsidRPr="0054158C">
              <w:rPr>
                <w:szCs w:val="24"/>
                <w:lang w:val="ru-RU"/>
              </w:rPr>
              <w:tab/>
              <w:t xml:space="preserve">и дополнительное образование.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Система конкурсов, фестивалей, олимпиад, конференций.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«Большая перемена».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Школьный театр.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Школьный музыкальный коллектив.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Школьный пресс-центр (телевидение, газета, журнал).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59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Педагог </w:t>
            </w:r>
            <w:r w:rsidRPr="0054158C">
              <w:rPr>
                <w:szCs w:val="24"/>
                <w:lang w:val="ru-RU"/>
              </w:rPr>
              <w:t>внеурочной деятельности.</w:t>
            </w:r>
          </w:p>
          <w:p w:rsidR="001F53B0" w:rsidRPr="0054158C" w:rsidRDefault="001F53B0" w:rsidP="001F53B0">
            <w:pPr>
              <w:spacing w:after="0" w:line="259" w:lineRule="auto"/>
              <w:ind w:firstLine="0"/>
              <w:rPr>
                <w:color w:val="auto"/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>Магомедова З.А.</w:t>
            </w:r>
          </w:p>
        </w:tc>
      </w:tr>
      <w:tr w:rsidR="001F53B0" w:rsidRPr="001F53B0" w:rsidTr="001F53B0">
        <w:trPr>
          <w:trHeight w:val="171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40" w:lineRule="auto"/>
              <w:ind w:left="2" w:right="2247" w:firstLine="0"/>
              <w:jc w:val="left"/>
              <w:rPr>
                <w:szCs w:val="24"/>
                <w:lang w:val="ru-RU"/>
              </w:rPr>
            </w:pPr>
          </w:p>
          <w:p w:rsidR="001F53B0" w:rsidRPr="0054158C" w:rsidRDefault="001F53B0" w:rsidP="001F53B0">
            <w:pPr>
              <w:spacing w:after="0" w:line="259" w:lineRule="auto"/>
              <w:ind w:left="2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B0" w:rsidRDefault="001F53B0" w:rsidP="001F53B0">
            <w:pPr>
              <w:spacing w:after="0" w:line="259" w:lineRule="auto"/>
              <w:ind w:left="2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>Учитель.</w:t>
            </w:r>
          </w:p>
          <w:p w:rsidR="001F53B0" w:rsidRPr="0054158C" w:rsidRDefault="001F53B0" w:rsidP="001F53B0">
            <w:pPr>
              <w:spacing w:after="0" w:line="259" w:lineRule="auto"/>
              <w:ind w:left="2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>Школьная команда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Единое штатное расписание.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Развитие и повышение квалификации.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Школьная команда.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Методическое сопровождение педагогического состава.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Система наставничества.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Участие педагогов в конкурсном движении. 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  <w:r w:rsidRPr="0054158C">
              <w:rPr>
                <w:szCs w:val="24"/>
                <w:lang w:val="ru-RU"/>
              </w:rPr>
              <w:t xml:space="preserve">Система материального и нематериального стимулирования.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B0" w:rsidRPr="0054158C" w:rsidRDefault="001F53B0" w:rsidP="001F53B0">
            <w:pPr>
              <w:spacing w:after="0" w:line="259" w:lineRule="auto"/>
              <w:ind w:firstLine="0"/>
              <w:jc w:val="left"/>
              <w:rPr>
                <w:color w:val="auto"/>
                <w:szCs w:val="24"/>
                <w:lang w:val="ru-RU"/>
              </w:rPr>
            </w:pPr>
            <w:r w:rsidRPr="0054158C">
              <w:rPr>
                <w:color w:val="auto"/>
                <w:szCs w:val="24"/>
                <w:lang w:val="ru-RU"/>
              </w:rPr>
              <w:t xml:space="preserve">Директор школы </w:t>
            </w:r>
            <w:proofErr w:type="spellStart"/>
            <w:r w:rsidRPr="0054158C">
              <w:rPr>
                <w:color w:val="auto"/>
                <w:szCs w:val="24"/>
                <w:lang w:val="ru-RU"/>
              </w:rPr>
              <w:t>Магомедбегов</w:t>
            </w:r>
            <w:proofErr w:type="spellEnd"/>
            <w:r w:rsidRPr="0054158C">
              <w:rPr>
                <w:color w:val="auto"/>
                <w:szCs w:val="24"/>
                <w:lang w:val="ru-RU"/>
              </w:rPr>
              <w:t xml:space="preserve"> З.Г.</w:t>
            </w:r>
          </w:p>
          <w:p w:rsidR="001F53B0" w:rsidRPr="0054158C" w:rsidRDefault="001F53B0" w:rsidP="001F53B0">
            <w:pPr>
              <w:spacing w:after="0" w:line="259" w:lineRule="auto"/>
              <w:ind w:left="173" w:firstLine="0"/>
              <w:jc w:val="left"/>
              <w:rPr>
                <w:szCs w:val="24"/>
                <w:lang w:val="ru-RU"/>
              </w:rPr>
            </w:pPr>
          </w:p>
        </w:tc>
      </w:tr>
    </w:tbl>
    <w:p w:rsidR="00C55478" w:rsidRPr="0054158C" w:rsidRDefault="00C55478" w:rsidP="00C55478">
      <w:pPr>
        <w:spacing w:after="0" w:line="259" w:lineRule="auto"/>
        <w:ind w:left="-1500" w:right="574" w:firstLine="0"/>
        <w:jc w:val="left"/>
        <w:rPr>
          <w:szCs w:val="24"/>
          <w:lang w:val="ru-RU"/>
        </w:rPr>
      </w:pPr>
    </w:p>
    <w:p w:rsidR="002520C7" w:rsidRPr="005F7A6D" w:rsidRDefault="002520C7">
      <w:pPr>
        <w:rPr>
          <w:b/>
          <w:szCs w:val="24"/>
          <w:lang w:val="ru-RU"/>
        </w:rPr>
      </w:pPr>
    </w:p>
    <w:sectPr w:rsidR="002520C7" w:rsidRPr="005F7A6D" w:rsidSect="0063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5478"/>
    <w:rsid w:val="0008712E"/>
    <w:rsid w:val="00106317"/>
    <w:rsid w:val="001F53B0"/>
    <w:rsid w:val="00217D8C"/>
    <w:rsid w:val="002520C7"/>
    <w:rsid w:val="00303A68"/>
    <w:rsid w:val="0054158C"/>
    <w:rsid w:val="005F7A6D"/>
    <w:rsid w:val="006327BC"/>
    <w:rsid w:val="007805E3"/>
    <w:rsid w:val="00814D11"/>
    <w:rsid w:val="0081645E"/>
    <w:rsid w:val="00C55478"/>
    <w:rsid w:val="00C76164"/>
    <w:rsid w:val="00E2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78"/>
    <w:pPr>
      <w:spacing w:after="3" w:line="249" w:lineRule="auto"/>
      <w:ind w:firstLine="556"/>
      <w:jc w:val="both"/>
    </w:pPr>
    <w:rPr>
      <w:rFonts w:ascii="Verdana" w:eastAsia="Verdana" w:hAnsi="Verdana" w:cs="Verdana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78"/>
    <w:pPr>
      <w:spacing w:after="3" w:line="249" w:lineRule="auto"/>
      <w:ind w:firstLine="556"/>
      <w:jc w:val="both"/>
    </w:pPr>
    <w:rPr>
      <w:rFonts w:ascii="Verdana" w:eastAsia="Verdana" w:hAnsi="Verdana" w:cs="Verdana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2023-12-05T06:52:00Z</cp:lastPrinted>
  <dcterms:created xsi:type="dcterms:W3CDTF">2023-12-05T06:20:00Z</dcterms:created>
  <dcterms:modified xsi:type="dcterms:W3CDTF">2025-04-24T05:49:00Z</dcterms:modified>
</cp:coreProperties>
</file>